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951" w:rsidRDefault="00F03951" w:rsidP="00F039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ГОДИШНА  ПРОГРАМА</w:t>
      </w:r>
    </w:p>
    <w:p w:rsidR="00F03951" w:rsidRDefault="00F03951" w:rsidP="00F039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ДЕЙНОСТТА НА НАРОДНО ЧИТАЛИЩЕ „ПРОСВЕТА-1935”</w:t>
      </w:r>
    </w:p>
    <w:p w:rsidR="00F03951" w:rsidRDefault="00F03951" w:rsidP="00F0395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с.ГЛУШНИК</w:t>
      </w:r>
      <w:proofErr w:type="spellEnd"/>
      <w:r>
        <w:rPr>
          <w:b/>
          <w:i/>
          <w:sz w:val="28"/>
          <w:szCs w:val="28"/>
        </w:rPr>
        <w:t xml:space="preserve"> – 2</w:t>
      </w:r>
      <w:r>
        <w:rPr>
          <w:b/>
          <w:i/>
          <w:sz w:val="28"/>
          <w:szCs w:val="28"/>
          <w:lang w:val="en-US"/>
        </w:rPr>
        <w:t>022</w:t>
      </w:r>
      <w:r>
        <w:rPr>
          <w:b/>
          <w:i/>
          <w:sz w:val="28"/>
          <w:szCs w:val="28"/>
        </w:rPr>
        <w:t xml:space="preserve"> г.</w:t>
      </w:r>
    </w:p>
    <w:p w:rsidR="00F03951" w:rsidRDefault="00F03951" w:rsidP="00F03951">
      <w:pPr>
        <w:jc w:val="center"/>
        <w:rPr>
          <w:b/>
          <w:i/>
          <w:sz w:val="28"/>
          <w:szCs w:val="28"/>
        </w:rPr>
      </w:pPr>
    </w:p>
    <w:p w:rsidR="00F03951" w:rsidRDefault="00F03951" w:rsidP="00F03951">
      <w:pPr>
        <w:jc w:val="center"/>
        <w:rPr>
          <w:b/>
          <w:i/>
          <w:sz w:val="28"/>
          <w:szCs w:val="28"/>
        </w:rPr>
      </w:pPr>
    </w:p>
    <w:p w:rsidR="00F03951" w:rsidRDefault="00F03951" w:rsidP="00F03951">
      <w:pPr>
        <w:jc w:val="center"/>
        <w:rPr>
          <w:b/>
          <w:i/>
          <w:sz w:val="28"/>
          <w:szCs w:val="28"/>
        </w:rPr>
      </w:pPr>
    </w:p>
    <w:p w:rsidR="00F03951" w:rsidRDefault="00F03951" w:rsidP="00F03951">
      <w:pPr>
        <w:jc w:val="center"/>
        <w:rPr>
          <w:b/>
          <w:i/>
          <w:sz w:val="28"/>
          <w:szCs w:val="28"/>
        </w:rPr>
      </w:pPr>
    </w:p>
    <w:p w:rsidR="00F03951" w:rsidRDefault="00F03951" w:rsidP="00F039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ВИЗИЯ</w:t>
      </w:r>
    </w:p>
    <w:p w:rsidR="00F03951" w:rsidRDefault="00F03951" w:rsidP="00F03951">
      <w:pPr>
        <w:rPr>
          <w:sz w:val="28"/>
          <w:szCs w:val="28"/>
        </w:rPr>
      </w:pPr>
      <w:r>
        <w:rPr>
          <w:sz w:val="28"/>
          <w:szCs w:val="28"/>
        </w:rPr>
        <w:t xml:space="preserve">НЧ“Просвета-1935“ </w:t>
      </w:r>
      <w:proofErr w:type="spellStart"/>
      <w:r>
        <w:rPr>
          <w:sz w:val="28"/>
          <w:szCs w:val="28"/>
        </w:rPr>
        <w:t>с.Глушник</w:t>
      </w:r>
      <w:proofErr w:type="spellEnd"/>
      <w:r>
        <w:rPr>
          <w:sz w:val="28"/>
          <w:szCs w:val="28"/>
        </w:rPr>
        <w:t xml:space="preserve"> е важна обществена институция и традиционна организация, грижеща се за разпространяване на знания, за утвърждаване на духовност и информираност на населението</w:t>
      </w:r>
    </w:p>
    <w:p w:rsidR="00F03951" w:rsidRDefault="00F03951" w:rsidP="00F03951">
      <w:pPr>
        <w:rPr>
          <w:color w:val="050505"/>
          <w:sz w:val="28"/>
          <w:szCs w:val="28"/>
          <w:shd w:val="clear" w:color="auto" w:fill="E4E6EB"/>
        </w:rPr>
      </w:pPr>
    </w:p>
    <w:p w:rsidR="00F03951" w:rsidRDefault="00F03951" w:rsidP="00F0395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МИСИЯ</w:t>
      </w:r>
    </w:p>
    <w:p w:rsidR="00F03951" w:rsidRDefault="00F03951" w:rsidP="00F03951">
      <w:pPr>
        <w:rPr>
          <w:sz w:val="28"/>
          <w:szCs w:val="28"/>
        </w:rPr>
      </w:pPr>
      <w:r>
        <w:rPr>
          <w:sz w:val="28"/>
          <w:szCs w:val="28"/>
        </w:rPr>
        <w:t xml:space="preserve">     НЧ“Просвета-1935“с.Глушник е самостоятелна, независима, самоуправляваща се</w:t>
      </w:r>
    </w:p>
    <w:p w:rsidR="00F03951" w:rsidRDefault="00F03951" w:rsidP="00F03951">
      <w:pPr>
        <w:rPr>
          <w:sz w:val="28"/>
          <w:szCs w:val="28"/>
        </w:rPr>
      </w:pPr>
      <w:r>
        <w:rPr>
          <w:sz w:val="28"/>
          <w:szCs w:val="28"/>
        </w:rPr>
        <w:t>Неговата основна дейност е да осъществява културен живот и приобщаване на гражданите към постиженията на науката, културата и изкуството. Да работи за запазване на обичаите и традициите на българския народ и утвърждаване на националното самосъзнание. Да организира различни културни събития и инициативи на местно, регионално или национално нива.</w:t>
      </w:r>
    </w:p>
    <w:p w:rsidR="00F03951" w:rsidRDefault="00F03951" w:rsidP="00F03951">
      <w:pPr>
        <w:rPr>
          <w:sz w:val="28"/>
          <w:szCs w:val="28"/>
        </w:rPr>
      </w:pPr>
    </w:p>
    <w:p w:rsidR="00F03951" w:rsidRDefault="00F03951" w:rsidP="00F0395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ОСНОВНИ ЦЕЛИ И ЗАДАЧИ</w:t>
      </w:r>
    </w:p>
    <w:p w:rsidR="00F03951" w:rsidRDefault="00F03951" w:rsidP="00F03951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Основните приоритети в Програмата са  ориентирани към развитието  и обогатяването на културния живот в селото и задоволяване на потребностите на населението чрез</w:t>
      </w:r>
    </w:p>
    <w:p w:rsidR="00F03951" w:rsidRDefault="00F03951" w:rsidP="00F039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и обогатяване на културния живот, социалната и образователната дейност на населеното място;</w:t>
      </w:r>
    </w:p>
    <w:p w:rsidR="00F03951" w:rsidRDefault="00F03951" w:rsidP="00F039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Запазване на обичаите и традициите на българския народ;</w:t>
      </w:r>
    </w:p>
    <w:p w:rsidR="00F03951" w:rsidRDefault="00F03951" w:rsidP="00F039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Организиране на празненства, концерти, чествания на бележити дати;</w:t>
      </w:r>
    </w:p>
    <w:p w:rsidR="00F03951" w:rsidRDefault="00F03951" w:rsidP="00F039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Развитие и подпомагане на любителското творчество;</w:t>
      </w:r>
    </w:p>
    <w:p w:rsidR="00F03951" w:rsidRDefault="00F03951" w:rsidP="00F039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Осигуряване на достъп до информация;</w:t>
      </w:r>
    </w:p>
    <w:p w:rsidR="00F03951" w:rsidRDefault="00F03951" w:rsidP="00F0395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Утвърждаване на Читалището като място за информация, общуване и успешни социални практики.</w:t>
      </w:r>
    </w:p>
    <w:p w:rsidR="00F03951" w:rsidRDefault="00F03951" w:rsidP="00F03951">
      <w:pPr>
        <w:pStyle w:val="a3"/>
        <w:ind w:left="420"/>
      </w:pPr>
    </w:p>
    <w:p w:rsidR="00F03951" w:rsidRDefault="00F03951" w:rsidP="00F03951">
      <w:pPr>
        <w:pStyle w:val="a3"/>
        <w:ind w:left="420"/>
      </w:pPr>
    </w:p>
    <w:p w:rsidR="00F03951" w:rsidRDefault="00F03951" w:rsidP="00F03951">
      <w:pPr>
        <w:rPr>
          <w:lang w:val="en-US"/>
        </w:rPr>
      </w:pPr>
    </w:p>
    <w:tbl>
      <w:tblPr>
        <w:tblStyle w:val="a4"/>
        <w:tblW w:w="9062" w:type="dxa"/>
        <w:tblInd w:w="0" w:type="dxa"/>
        <w:tblLook w:val="04A0" w:firstRow="1" w:lastRow="0" w:firstColumn="1" w:lastColumn="0" w:noHBand="0" w:noVBand="1"/>
      </w:tblPr>
      <w:tblGrid>
        <w:gridCol w:w="2271"/>
        <w:gridCol w:w="3109"/>
        <w:gridCol w:w="2285"/>
        <w:gridCol w:w="1397"/>
      </w:tblGrid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ДЕЙНОСТ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СРОКОВЕ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БЮДЖЕТ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II.</w:t>
            </w:r>
            <w:r>
              <w:rPr>
                <w:b/>
                <w:lang w:eastAsia="en-US"/>
              </w:rPr>
              <w:t>Библиотечна дейност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1.Средства за закупуване на нова литература</w:t>
            </w:r>
          </w:p>
          <w:p w:rsidR="00F03951" w:rsidRDefault="00F03951">
            <w:pPr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2. Изложби</w:t>
            </w:r>
          </w:p>
          <w:p w:rsidR="00F03951" w:rsidRDefault="00F03951">
            <w:pPr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lastRenderedPageBreak/>
              <w:t xml:space="preserve">Изложба на ръкоделия.  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Ден на жената</w:t>
            </w:r>
          </w:p>
          <w:p w:rsidR="00F03951" w:rsidRDefault="00F03951">
            <w:pPr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Изложба „Най-красиво яйце и козунак”</w:t>
            </w:r>
          </w:p>
          <w:p w:rsidR="00F03951" w:rsidRDefault="00F03951">
            <w:pPr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>
            <w:pPr>
              <w:pStyle w:val="a3"/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>
            <w:p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Изготвяне на Великденска</w:t>
            </w:r>
          </w:p>
          <w:p w:rsidR="00F03951" w:rsidRDefault="00F03951">
            <w:p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Украса</w:t>
            </w:r>
          </w:p>
          <w:p w:rsidR="00F03951" w:rsidRDefault="00F0395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lang w:eastAsia="en-US"/>
              </w:rPr>
              <w:t>3. Отбелязване на годишнини</w:t>
            </w:r>
          </w:p>
          <w:p w:rsidR="00F03951" w:rsidRDefault="00F03951">
            <w:pPr>
              <w:rPr>
                <w:rFonts w:asciiTheme="minorHAnsi" w:hAnsiTheme="minorHAnsi" w:cstheme="minorHAnsi"/>
                <w:b/>
                <w:i/>
                <w:lang w:eastAsia="en-US"/>
              </w:rPr>
            </w:pP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Отбелязване на годишнини  и събития.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Оформяне на творчески кътове на писатели, автори и бележити личности.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Постоянен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Постоянен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01.03.2022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8 март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24.04.2022Великден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м.Април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Постоянен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200,00лв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20,00лв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20,00лв.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40,00лв.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III.</w:t>
            </w:r>
            <w:r>
              <w:rPr>
                <w:b/>
                <w:lang w:eastAsia="en-US"/>
              </w:rPr>
              <w:t>Творческа дейност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Участие на самодейните групи (Певческа, Коледарска, Кукерска) в празници и фестивали. 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Творческа дейност с децата.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Участия на детска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ТТ“Изворче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“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Постоянен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м.август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Постоянен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200,00лв.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100.00лв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IV.</w:t>
            </w:r>
            <w:r>
              <w:rPr>
                <w:b/>
                <w:lang w:eastAsia="en-US"/>
              </w:rPr>
              <w:t>Социална дейност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Предоставяне на интернет услуги на посетителите на библиотеката.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Постоянен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V.</w:t>
            </w:r>
            <w:r>
              <w:rPr>
                <w:b/>
                <w:lang w:eastAsia="en-US"/>
              </w:rPr>
              <w:t>Информационна дейност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-  Предлагане на информация в различни области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постоянен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 xml:space="preserve">VI. </w:t>
            </w:r>
            <w:r>
              <w:rPr>
                <w:b/>
                <w:lang w:eastAsia="en-US"/>
              </w:rPr>
              <w:t>Годишен календар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Бабин ден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Кукерски игри/местен празник/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Ден на лозаря и виното – Конкурс за най-хубаво вино</w:t>
            </w:r>
            <w:r>
              <w:rPr>
                <w:rFonts w:asciiTheme="minorHAnsi" w:hAnsiTheme="minorHAnsi" w:cstheme="minorHAnsi"/>
                <w:i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i/>
                <w:lang w:eastAsia="en-US"/>
              </w:rPr>
              <w:t>и избор на „Цар на Виното”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lastRenderedPageBreak/>
              <w:t>14</w:t>
            </w:r>
            <w:r>
              <w:rPr>
                <w:rFonts w:asciiTheme="minorHAnsi" w:hAnsiTheme="minorHAnsi" w:cstheme="minorHAnsi"/>
                <w:i/>
                <w:lang w:val="en-US" w:eastAsia="en-US"/>
              </w:rPr>
              <w:t>9</w:t>
            </w:r>
            <w:r>
              <w:rPr>
                <w:rFonts w:asciiTheme="minorHAnsi" w:hAnsiTheme="minorHAnsi" w:cstheme="minorHAnsi"/>
                <w:i/>
                <w:lang w:eastAsia="en-US"/>
              </w:rPr>
              <w:t xml:space="preserve"> г. от обесването на Васил Левски/витрина/                                            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Баба Марта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Тържество по случай 144 години от подписването на </w:t>
            </w:r>
            <w:proofErr w:type="spellStart"/>
            <w:r>
              <w:rPr>
                <w:rFonts w:asciiTheme="minorHAnsi" w:hAnsiTheme="minorHAnsi" w:cstheme="minorHAnsi"/>
                <w:i/>
                <w:lang w:eastAsia="en-US"/>
              </w:rPr>
              <w:t>Санстефанския</w:t>
            </w:r>
            <w:proofErr w:type="spellEnd"/>
            <w:r>
              <w:rPr>
                <w:rFonts w:asciiTheme="minorHAnsi" w:hAnsiTheme="minorHAnsi" w:cstheme="minorHAnsi"/>
                <w:i/>
                <w:lang w:eastAsia="en-US"/>
              </w:rPr>
              <w:t xml:space="preserve"> мирен договор и Освобождението на България от османско владичество.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Ден на жената. 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Лазаровден 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Великденско хоро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18.05.2022  -  </w:t>
            </w:r>
            <w:r>
              <w:rPr>
                <w:rFonts w:asciiTheme="minorHAnsi" w:hAnsiTheme="minorHAnsi" w:cstheme="minorHAnsi"/>
                <w:lang w:val="en-US" w:eastAsia="en-US"/>
              </w:rPr>
              <w:t>14</w:t>
            </w:r>
            <w:r>
              <w:rPr>
                <w:rFonts w:asciiTheme="minorHAnsi" w:hAnsiTheme="minorHAnsi" w:cstheme="minorHAnsi"/>
                <w:lang w:eastAsia="en-US"/>
              </w:rPr>
              <w:t>6</w:t>
            </w:r>
            <w:r>
              <w:rPr>
                <w:rFonts w:asciiTheme="minorHAnsi" w:hAnsiTheme="minorHAnsi" w:cstheme="minorHAnsi"/>
                <w:lang w:val="en-US"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 години от  гибелта на Петър Паскалев – четник от Ботевата чета. - /местен празник/</w:t>
            </w:r>
          </w:p>
          <w:p w:rsidR="00F03951" w:rsidRDefault="00F03951">
            <w:pPr>
              <w:ind w:left="587"/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24 Май – Празничен концерт.</w:t>
            </w:r>
          </w:p>
          <w:p w:rsidR="00F03951" w:rsidRDefault="00F03951">
            <w:pPr>
              <w:ind w:left="587"/>
              <w:rPr>
                <w:rFonts w:asciiTheme="minorHAnsi" w:hAnsiTheme="minorHAnsi" w:cstheme="minorHAnsi"/>
                <w:i/>
                <w:lang w:eastAsia="en-US"/>
              </w:rPr>
            </w:pP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Ден на детето.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Отбелязване на 6 Септември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Отбелязване на 22 Септември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Откриване на гроздобер – местен празник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Ден на Народните будители /табло в читалището/</w:t>
            </w:r>
          </w:p>
          <w:p w:rsidR="00F03951" w:rsidRDefault="00F03951" w:rsidP="004D045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>Коледно тържество. Конкурс за  най-красива сурвачка.</w:t>
            </w:r>
          </w:p>
          <w:p w:rsidR="00F03951" w:rsidRDefault="00F03951">
            <w:pPr>
              <w:pStyle w:val="a3"/>
              <w:ind w:left="587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м.януари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м.февруари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м.февруари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м.февруари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м.март</w:t>
            </w:r>
            <w:proofErr w:type="spellEnd"/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3.март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8.март</w:t>
            </w: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17 април</w:t>
            </w: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24.април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18 май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24.май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1.юни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м. септември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1 ноември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м. декември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20,00лв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 xml:space="preserve">VII. </w:t>
            </w:r>
            <w:r>
              <w:rPr>
                <w:b/>
                <w:lang w:eastAsia="en-US"/>
              </w:rPr>
              <w:t>Организационна дейност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Редовно провеждане на заседания  на настоятелството по тримесечия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едно отчетно изборно събрание </w:t>
            </w:r>
          </w:p>
          <w:p w:rsidR="00F03951" w:rsidRDefault="00F03951">
            <w:pPr>
              <w:rPr>
                <w:lang w:eastAsia="en-US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Постоянен</w:t>
            </w: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</w:p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До 31.01.2022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F03951" w:rsidTr="00F03951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lastRenderedPageBreak/>
              <w:t>VIII</w:t>
            </w:r>
            <w:r>
              <w:rPr>
                <w:b/>
                <w:lang w:eastAsia="en-US"/>
              </w:rPr>
              <w:t>.</w:t>
            </w:r>
            <w:r>
              <w:rPr>
                <w:b/>
                <w:lang w:val="en-US"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Източници на финансиране за издръжка и дейност на читалището 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Субсидия </w:t>
            </w:r>
          </w:p>
          <w:p w:rsidR="00F03951" w:rsidRDefault="00F03951" w:rsidP="004D0454">
            <w:pPr>
              <w:pStyle w:val="a3"/>
              <w:numPr>
                <w:ilvl w:val="0"/>
                <w:numId w:val="3"/>
              </w:numPr>
              <w:rPr>
                <w:lang w:eastAsia="en-US"/>
              </w:rPr>
            </w:pPr>
            <w:r>
              <w:rPr>
                <w:lang w:eastAsia="en-US"/>
              </w:rPr>
              <w:t>Членски внос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3951" w:rsidRDefault="00F03951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F03951" w:rsidRDefault="00F03951" w:rsidP="00F03951"/>
    <w:p w:rsidR="00F03951" w:rsidRDefault="00F03951" w:rsidP="00F03951"/>
    <w:p w:rsidR="00F03951" w:rsidRDefault="00F03951" w:rsidP="00F03951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Изпълнението на годишната програма ще бъде съобразено с епидемиологичната обстановка в страната.</w:t>
      </w:r>
    </w:p>
    <w:p w:rsidR="00F03951" w:rsidRDefault="00F03951" w:rsidP="00F03951"/>
    <w:p w:rsidR="00F03951" w:rsidRDefault="00F03951" w:rsidP="00F03951"/>
    <w:p w:rsidR="00F03951" w:rsidRDefault="00F03951" w:rsidP="00F039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Планът е приет на заседание на читалищното настоятелство с протокол №3/03.11.2021г.</w:t>
      </w:r>
    </w:p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>
      <w:r>
        <w:t xml:space="preserve">                                                                         ПРЕДСЕДАТЕЛ:</w:t>
      </w:r>
      <w:r>
        <w:t xml:space="preserve"> Й.</w:t>
      </w:r>
      <w:bookmarkStart w:id="0" w:name="_GoBack"/>
      <w:bookmarkEnd w:id="0"/>
      <w:r>
        <w:t xml:space="preserve"> Кирова</w:t>
      </w:r>
    </w:p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F03951" w:rsidRDefault="00F03951" w:rsidP="00F03951"/>
    <w:p w:rsidR="004022ED" w:rsidRDefault="004022ED"/>
    <w:sectPr w:rsidR="00402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F0537"/>
    <w:multiLevelType w:val="hybridMultilevel"/>
    <w:tmpl w:val="980EEF24"/>
    <w:lvl w:ilvl="0" w:tplc="CDBAD186">
      <w:start w:val="2"/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" w15:restartNumberingAfterBreak="0">
    <w:nsid w:val="517E0D3E"/>
    <w:multiLevelType w:val="hybridMultilevel"/>
    <w:tmpl w:val="81C01432"/>
    <w:lvl w:ilvl="0" w:tplc="BF9E85B8">
      <w:start w:val="1"/>
      <w:numFmt w:val="upperRoman"/>
      <w:lvlText w:val="%1."/>
      <w:lvlJc w:val="left"/>
      <w:pPr>
        <w:ind w:left="780" w:hanging="720"/>
      </w:pPr>
    </w:lvl>
    <w:lvl w:ilvl="1" w:tplc="04020019">
      <w:start w:val="1"/>
      <w:numFmt w:val="lowerLetter"/>
      <w:lvlText w:val="%2."/>
      <w:lvlJc w:val="left"/>
      <w:pPr>
        <w:ind w:left="1140" w:hanging="360"/>
      </w:pPr>
    </w:lvl>
    <w:lvl w:ilvl="2" w:tplc="0402001B">
      <w:start w:val="1"/>
      <w:numFmt w:val="lowerRoman"/>
      <w:lvlText w:val="%3."/>
      <w:lvlJc w:val="right"/>
      <w:pPr>
        <w:ind w:left="1860" w:hanging="180"/>
      </w:pPr>
    </w:lvl>
    <w:lvl w:ilvl="3" w:tplc="0402000F">
      <w:start w:val="1"/>
      <w:numFmt w:val="decimal"/>
      <w:lvlText w:val="%4."/>
      <w:lvlJc w:val="left"/>
      <w:pPr>
        <w:ind w:left="2580" w:hanging="360"/>
      </w:pPr>
    </w:lvl>
    <w:lvl w:ilvl="4" w:tplc="04020019">
      <w:start w:val="1"/>
      <w:numFmt w:val="lowerLetter"/>
      <w:lvlText w:val="%5."/>
      <w:lvlJc w:val="left"/>
      <w:pPr>
        <w:ind w:left="3300" w:hanging="360"/>
      </w:pPr>
    </w:lvl>
    <w:lvl w:ilvl="5" w:tplc="0402001B">
      <w:start w:val="1"/>
      <w:numFmt w:val="lowerRoman"/>
      <w:lvlText w:val="%6."/>
      <w:lvlJc w:val="right"/>
      <w:pPr>
        <w:ind w:left="4020" w:hanging="180"/>
      </w:pPr>
    </w:lvl>
    <w:lvl w:ilvl="6" w:tplc="0402000F">
      <w:start w:val="1"/>
      <w:numFmt w:val="decimal"/>
      <w:lvlText w:val="%7."/>
      <w:lvlJc w:val="left"/>
      <w:pPr>
        <w:ind w:left="4740" w:hanging="360"/>
      </w:pPr>
    </w:lvl>
    <w:lvl w:ilvl="7" w:tplc="04020019">
      <w:start w:val="1"/>
      <w:numFmt w:val="lowerLetter"/>
      <w:lvlText w:val="%8."/>
      <w:lvlJc w:val="left"/>
      <w:pPr>
        <w:ind w:left="5460" w:hanging="360"/>
      </w:pPr>
    </w:lvl>
    <w:lvl w:ilvl="8" w:tplc="0402001B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E5A471B"/>
    <w:multiLevelType w:val="hybridMultilevel"/>
    <w:tmpl w:val="3148233E"/>
    <w:lvl w:ilvl="0" w:tplc="BB983D1E">
      <w:start w:val="1"/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51"/>
    <w:rsid w:val="004022ED"/>
    <w:rsid w:val="00F0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BF610-7A0E-48B0-996E-0A1D6EA8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951"/>
    <w:pPr>
      <w:ind w:left="720"/>
      <w:contextualSpacing/>
    </w:pPr>
  </w:style>
  <w:style w:type="table" w:styleId="a4">
    <w:name w:val="Table Grid"/>
    <w:basedOn w:val="a1"/>
    <w:uiPriority w:val="39"/>
    <w:rsid w:val="00F039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2022-03-14T13:43:00Z</dcterms:created>
  <dcterms:modified xsi:type="dcterms:W3CDTF">2022-03-14T13:44:00Z</dcterms:modified>
</cp:coreProperties>
</file>